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9AB33" w14:textId="77777777" w:rsidR="007C2982" w:rsidRDefault="007C2982">
      <w:pPr>
        <w:pStyle w:val="newncpi0"/>
        <w:jc w:val="center"/>
      </w:pPr>
      <w:r>
        <w:rPr>
          <w:rStyle w:val="name"/>
        </w:rPr>
        <w:t>УКАЗ </w:t>
      </w:r>
      <w:r>
        <w:rPr>
          <w:rStyle w:val="promulgator"/>
        </w:rPr>
        <w:t>ПРЕЗИДЕНТА РЕСПУБЛИКИ БЕЛАРУСЬ</w:t>
      </w:r>
    </w:p>
    <w:p w14:paraId="4FE9A8FB" w14:textId="77777777" w:rsidR="007C2982" w:rsidRDefault="007C2982">
      <w:pPr>
        <w:pStyle w:val="newncpi"/>
        <w:ind w:firstLine="0"/>
        <w:jc w:val="center"/>
      </w:pPr>
      <w:r>
        <w:rPr>
          <w:rStyle w:val="datepr"/>
        </w:rPr>
        <w:t>28 января 2010 г.</w:t>
      </w:r>
      <w:r>
        <w:rPr>
          <w:rStyle w:val="number"/>
        </w:rPr>
        <w:t xml:space="preserve"> № 54</w:t>
      </w:r>
    </w:p>
    <w:p w14:paraId="52047CC6" w14:textId="77777777" w:rsidR="007C2982" w:rsidRDefault="007C2982">
      <w:pPr>
        <w:pStyle w:val="1"/>
      </w:pPr>
      <w:r>
        <w:t>О кадетских училищах</w:t>
      </w:r>
    </w:p>
    <w:p w14:paraId="11339EBC" w14:textId="77777777" w:rsidR="007C2982" w:rsidRDefault="007C2982">
      <w:pPr>
        <w:pStyle w:val="changei"/>
      </w:pPr>
      <w:r>
        <w:t>Изменения и дополнения:</w:t>
      </w:r>
    </w:p>
    <w:p w14:paraId="045D4DDE" w14:textId="77777777" w:rsidR="007C2982" w:rsidRDefault="007C2982">
      <w:pPr>
        <w:pStyle w:val="changeadd"/>
      </w:pPr>
      <w:r>
        <w:t>Указ Президента Республики Беларусь от 30 сентября 2011 г. № 439 (Национальный реестр правовых актов Республики Беларусь, 2011 г., № 113, 1/12967) &lt;P31100439&gt;;</w:t>
      </w:r>
    </w:p>
    <w:p w14:paraId="0A8100A3" w14:textId="77777777" w:rsidR="007C2982" w:rsidRDefault="007C2982">
      <w:pPr>
        <w:pStyle w:val="changeadd"/>
      </w:pPr>
      <w:r>
        <w:t>Указ Президента Республики Беларусь от 30 декабря 2011 г. № 621 (Национальный реестр правовых актов Республики Беларусь, 2012 г., № 8, 1/13223) &lt;P31100621&gt;;</w:t>
      </w:r>
    </w:p>
    <w:p w14:paraId="12022F88" w14:textId="77777777" w:rsidR="007C2982" w:rsidRDefault="007C2982">
      <w:pPr>
        <w:pStyle w:val="changeadd"/>
      </w:pPr>
      <w:r>
        <w:t>Указ Президента Республики Беларусь от 24 января 2014 г. № 49 (Национальный правовой Интернет-портал Республики Беларусь, 30.01.2014, 1/14788) &lt;P31400049&gt;;</w:t>
      </w:r>
    </w:p>
    <w:p w14:paraId="78E61E5D" w14:textId="77777777" w:rsidR="007C2982" w:rsidRDefault="007C2982">
      <w:pPr>
        <w:pStyle w:val="changeadd"/>
      </w:pPr>
      <w:bookmarkStart w:id="0" w:name="_GoBack"/>
      <w:r>
        <w:t>Указ Президента Республики Беларусь от 25 октября 2022 г. № 381</w:t>
      </w:r>
      <w:bookmarkEnd w:id="0"/>
      <w:r>
        <w:t xml:space="preserve"> (Национальный правовой Интернет-портал Республики Беларусь, 03.11.2022, 1/20586) &lt;P32200381&gt;</w:t>
      </w:r>
    </w:p>
    <w:p w14:paraId="2F27CB33" w14:textId="77777777" w:rsidR="007C2982" w:rsidRDefault="007C2982">
      <w:pPr>
        <w:pStyle w:val="newncpi"/>
      </w:pPr>
      <w:r>
        <w:t> </w:t>
      </w:r>
    </w:p>
    <w:p w14:paraId="24AB2F48" w14:textId="77777777" w:rsidR="007C2982" w:rsidRDefault="007C2982">
      <w:pPr>
        <w:pStyle w:val="newncpi"/>
      </w:pPr>
      <w:r>
        <w:t xml:space="preserve">На основании пункта 4 статьи 18 Кодекса Республики Беларусь об образовании </w:t>
      </w:r>
      <w:r>
        <w:rPr>
          <w:rStyle w:val="razr"/>
        </w:rPr>
        <w:t>постановля</w:t>
      </w:r>
      <w:r>
        <w:t>ю:</w:t>
      </w:r>
    </w:p>
    <w:p w14:paraId="5641A922" w14:textId="77777777" w:rsidR="007C2982" w:rsidRDefault="007C2982">
      <w:pPr>
        <w:pStyle w:val="point"/>
      </w:pPr>
      <w:r>
        <w:t>1. Исключен.</w:t>
      </w:r>
    </w:p>
    <w:p w14:paraId="30025E3C" w14:textId="77777777" w:rsidR="007C2982" w:rsidRDefault="007C2982">
      <w:pPr>
        <w:pStyle w:val="point"/>
      </w:pPr>
      <w:r>
        <w:t>2. Утвердить Положение о кадетском училище (прилагается).</w:t>
      </w:r>
    </w:p>
    <w:p w14:paraId="65E5F850" w14:textId="77777777" w:rsidR="007C2982" w:rsidRDefault="007C2982">
      <w:pPr>
        <w:pStyle w:val="point"/>
      </w:pPr>
      <w:r>
        <w:t>3. Совету Министров Республики Беларусь в шестимесячный срок:</w:t>
      </w:r>
    </w:p>
    <w:p w14:paraId="42741112" w14:textId="77777777" w:rsidR="007C2982" w:rsidRDefault="007C2982">
      <w:pPr>
        <w:pStyle w:val="newncpi"/>
      </w:pPr>
      <w:r>
        <w:t>обеспечить приведение актов законодательства Республики Беларусь в соответствие с настоящим Указом;</w:t>
      </w:r>
    </w:p>
    <w:p w14:paraId="79BFAA9D" w14:textId="77777777" w:rsidR="007C2982" w:rsidRDefault="007C2982">
      <w:pPr>
        <w:pStyle w:val="newncpi"/>
      </w:pPr>
      <w:r>
        <w:t>принять иные меры, направленные на реализацию настоящего Указа.</w:t>
      </w:r>
    </w:p>
    <w:p w14:paraId="49014963" w14:textId="77777777" w:rsidR="007C2982" w:rsidRDefault="007C2982">
      <w:pPr>
        <w:pStyle w:val="point"/>
      </w:pPr>
      <w:r>
        <w:t>4. Настоящий Указ вступает в силу после его официального опубликования.</w:t>
      </w:r>
    </w:p>
    <w:p w14:paraId="51693AA6" w14:textId="77777777" w:rsidR="007C2982" w:rsidRDefault="007C2982">
      <w:pPr>
        <w:pStyle w:val="newncpi"/>
      </w:pPr>
      <w:r>
        <w:t> </w:t>
      </w:r>
    </w:p>
    <w:tbl>
      <w:tblPr>
        <w:tblStyle w:val="tablencpi"/>
        <w:tblW w:w="5000" w:type="pct"/>
        <w:tblLook w:val="04A0" w:firstRow="1" w:lastRow="0" w:firstColumn="1" w:lastColumn="0" w:noHBand="0" w:noVBand="1"/>
      </w:tblPr>
      <w:tblGrid>
        <w:gridCol w:w="4678"/>
        <w:gridCol w:w="4679"/>
      </w:tblGrid>
      <w:tr w:rsidR="007C2982" w14:paraId="4D86A370" w14:textId="77777777">
        <w:tc>
          <w:tcPr>
            <w:tcW w:w="2500" w:type="pct"/>
            <w:tcMar>
              <w:top w:w="0" w:type="dxa"/>
              <w:left w:w="6" w:type="dxa"/>
              <w:bottom w:w="0" w:type="dxa"/>
              <w:right w:w="6" w:type="dxa"/>
            </w:tcMar>
            <w:vAlign w:val="bottom"/>
            <w:hideMark/>
          </w:tcPr>
          <w:p w14:paraId="4CFBCA6B" w14:textId="77777777" w:rsidR="007C2982" w:rsidRDefault="007C2982">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14:paraId="72915C16" w14:textId="77777777" w:rsidR="007C2982" w:rsidRDefault="007C2982">
            <w:pPr>
              <w:pStyle w:val="newncpi0"/>
              <w:jc w:val="right"/>
            </w:pPr>
            <w:r>
              <w:rPr>
                <w:rStyle w:val="pers"/>
              </w:rPr>
              <w:t>А.Лукашенко</w:t>
            </w:r>
          </w:p>
        </w:tc>
      </w:tr>
    </w:tbl>
    <w:p w14:paraId="4138EBCF" w14:textId="77777777" w:rsidR="007C2982" w:rsidRDefault="007C2982">
      <w:pPr>
        <w:pStyle w:val="newncpi"/>
      </w:pPr>
      <w:r>
        <w:t> </w:t>
      </w:r>
    </w:p>
    <w:tbl>
      <w:tblPr>
        <w:tblStyle w:val="tablencpi"/>
        <w:tblW w:w="5000" w:type="pct"/>
        <w:tblLook w:val="04A0" w:firstRow="1" w:lastRow="0" w:firstColumn="1" w:lastColumn="0" w:noHBand="0" w:noVBand="1"/>
      </w:tblPr>
      <w:tblGrid>
        <w:gridCol w:w="6301"/>
        <w:gridCol w:w="3056"/>
      </w:tblGrid>
      <w:tr w:rsidR="007C2982" w14:paraId="1BCF8100" w14:textId="77777777">
        <w:tc>
          <w:tcPr>
            <w:tcW w:w="3367" w:type="pct"/>
            <w:tcMar>
              <w:top w:w="0" w:type="dxa"/>
              <w:left w:w="6" w:type="dxa"/>
              <w:bottom w:w="0" w:type="dxa"/>
              <w:right w:w="6" w:type="dxa"/>
            </w:tcMar>
            <w:hideMark/>
          </w:tcPr>
          <w:p w14:paraId="3FBB4229" w14:textId="77777777" w:rsidR="007C2982" w:rsidRDefault="007C2982">
            <w:pPr>
              <w:pStyle w:val="cap1"/>
            </w:pPr>
            <w:r>
              <w:t> </w:t>
            </w:r>
          </w:p>
        </w:tc>
        <w:tc>
          <w:tcPr>
            <w:tcW w:w="1633" w:type="pct"/>
            <w:tcMar>
              <w:top w:w="0" w:type="dxa"/>
              <w:left w:w="6" w:type="dxa"/>
              <w:bottom w:w="0" w:type="dxa"/>
              <w:right w:w="6" w:type="dxa"/>
            </w:tcMar>
            <w:hideMark/>
          </w:tcPr>
          <w:p w14:paraId="0DE5F032" w14:textId="77777777" w:rsidR="007C2982" w:rsidRDefault="007C2982">
            <w:pPr>
              <w:pStyle w:val="capu1"/>
            </w:pPr>
            <w:r>
              <w:t>УТВЕРЖДЕНО</w:t>
            </w:r>
          </w:p>
          <w:p w14:paraId="493C64B6" w14:textId="77777777" w:rsidR="007C2982" w:rsidRDefault="007C2982">
            <w:pPr>
              <w:pStyle w:val="cap1"/>
            </w:pPr>
            <w:r>
              <w:t>Указ Президента</w:t>
            </w:r>
          </w:p>
          <w:p w14:paraId="2CF07CF3" w14:textId="77777777" w:rsidR="007C2982" w:rsidRDefault="007C2982">
            <w:pPr>
              <w:pStyle w:val="cap1"/>
            </w:pPr>
            <w:r>
              <w:t>Республики Беларусь</w:t>
            </w:r>
          </w:p>
          <w:p w14:paraId="20F64029" w14:textId="77777777" w:rsidR="007C2982" w:rsidRDefault="007C2982">
            <w:pPr>
              <w:pStyle w:val="cap1"/>
            </w:pPr>
            <w:r>
              <w:t>28.01.2010 № 54</w:t>
            </w:r>
          </w:p>
          <w:p w14:paraId="22081C1E" w14:textId="77777777" w:rsidR="007C2982" w:rsidRDefault="007C2982">
            <w:pPr>
              <w:pStyle w:val="cap1"/>
            </w:pPr>
            <w:r>
              <w:t xml:space="preserve">(в редакции Указа Президента </w:t>
            </w:r>
            <w:r>
              <w:br/>
              <w:t>Республики Беларусь</w:t>
            </w:r>
          </w:p>
          <w:p w14:paraId="2C2B7FB8" w14:textId="77777777" w:rsidR="007C2982" w:rsidRDefault="007C2982">
            <w:pPr>
              <w:pStyle w:val="cap1"/>
            </w:pPr>
            <w:r>
              <w:t>30.09.2011 № 439)</w:t>
            </w:r>
          </w:p>
        </w:tc>
      </w:tr>
    </w:tbl>
    <w:p w14:paraId="02949799" w14:textId="77777777" w:rsidR="007C2982" w:rsidRDefault="007C2982">
      <w:pPr>
        <w:pStyle w:val="titleu"/>
      </w:pPr>
      <w:r>
        <w:t>ПОЛОЖЕНИЕ</w:t>
      </w:r>
      <w:r>
        <w:br/>
        <w:t>о кадетском училище</w:t>
      </w:r>
    </w:p>
    <w:p w14:paraId="19887DB5" w14:textId="77777777" w:rsidR="007C2982" w:rsidRDefault="007C2982">
      <w:pPr>
        <w:pStyle w:val="chapter"/>
      </w:pPr>
      <w:r>
        <w:t>ГЛАВА 1</w:t>
      </w:r>
      <w:r>
        <w:br/>
        <w:t>ОБЩИЕ ПОЛОЖЕНИЯ</w:t>
      </w:r>
    </w:p>
    <w:p w14:paraId="244B5A48" w14:textId="77777777" w:rsidR="007C2982" w:rsidRDefault="007C2982">
      <w:pPr>
        <w:pStyle w:val="point"/>
      </w:pPr>
      <w:r>
        <w:t>1. Настоящим Положением определяются порядок деятельности кадетского училища и порядок приема (зачисления) лиц для получения базового образования, среднего образования в кадетском училище.</w:t>
      </w:r>
    </w:p>
    <w:p w14:paraId="79D3383F" w14:textId="77777777" w:rsidR="007C2982" w:rsidRDefault="007C2982">
      <w:pPr>
        <w:pStyle w:val="point"/>
      </w:pPr>
      <w:r>
        <w:t>2. Кадетское училище создается и реорганизуется по решению областных (Минского городского) исполнительных комитетов при наличии необходимых условий для обучения, воспитания, военной подготовки, проживания, питания, охраны жизни и здоровья обучающихся в кадетском училище (далее – кадеты).</w:t>
      </w:r>
    </w:p>
    <w:p w14:paraId="3721BCA7" w14:textId="77777777" w:rsidR="007C2982" w:rsidRDefault="007C2982">
      <w:pPr>
        <w:pStyle w:val="newncpi"/>
      </w:pPr>
      <w:r>
        <w:lastRenderedPageBreak/>
        <w:t>Кадетское училище ликвидируется по решению областных (Минского городского) исполнительных комитетов, суда.</w:t>
      </w:r>
    </w:p>
    <w:p w14:paraId="244F1E93" w14:textId="77777777" w:rsidR="007C2982" w:rsidRDefault="007C2982">
      <w:pPr>
        <w:pStyle w:val="newncpi"/>
      </w:pPr>
      <w:r>
        <w:t>Структура, штатная численность кадетского училища определяются его учредителем в соответствии с законодательством.</w:t>
      </w:r>
    </w:p>
    <w:p w14:paraId="0A54A0F5" w14:textId="77777777" w:rsidR="007C2982" w:rsidRDefault="007C2982">
      <w:pPr>
        <w:pStyle w:val="newncpi"/>
      </w:pPr>
      <w:r>
        <w:t>Кадетское училище проходит государственную аккредитацию и подтверждение государственной аккредитации в порядке, установленном законодательством.</w:t>
      </w:r>
    </w:p>
    <w:p w14:paraId="6BAF8947" w14:textId="77777777" w:rsidR="007C2982" w:rsidRDefault="007C2982">
      <w:pPr>
        <w:pStyle w:val="point"/>
      </w:pPr>
      <w:r>
        <w:t>3. В своей деятельности кадетское училище руководствуется Конституцией Республики Беларусь, Кодексом Республики Беларусь об образовании, иными законами, актами Президента Республики Беларусь, в том числе настоящим Положением, постановлениями Правительства Республики Беларусь, другими актами законодательства.</w:t>
      </w:r>
    </w:p>
    <w:p w14:paraId="4832646D" w14:textId="77777777" w:rsidR="007C2982" w:rsidRDefault="007C2982">
      <w:pPr>
        <w:pStyle w:val="point"/>
      </w:pPr>
      <w:r>
        <w:t>4. Основными целями деятельности кадетского училища являются интеллектуальное, культурное, физическое и нравственное развитие кадет, их адаптация к дальнейшей жизни в обществе.</w:t>
      </w:r>
    </w:p>
    <w:p w14:paraId="50437859" w14:textId="77777777" w:rsidR="007C2982" w:rsidRDefault="007C2982">
      <w:pPr>
        <w:pStyle w:val="point"/>
      </w:pPr>
      <w:r>
        <w:t>5. Основные задачи деятельности кадетского училища:</w:t>
      </w:r>
    </w:p>
    <w:p w14:paraId="476CC480" w14:textId="77777777" w:rsidR="007C2982" w:rsidRDefault="007C2982">
      <w:pPr>
        <w:pStyle w:val="newncpi"/>
      </w:pPr>
      <w:r>
        <w:t>реализация образовательной программы базового образования, образовательной программы среднего образования;</w:t>
      </w:r>
    </w:p>
    <w:p w14:paraId="32BB37FF" w14:textId="77777777" w:rsidR="007C2982" w:rsidRDefault="007C2982">
      <w:pPr>
        <w:pStyle w:val="newncpi"/>
      </w:pPr>
      <w:r>
        <w:t>организация учебно-тренировочного процесса в целях подготовки спортивного резерва и (или) спортсменов высокого класса;</w:t>
      </w:r>
    </w:p>
    <w:p w14:paraId="535FEEC7" w14:textId="77777777" w:rsidR="007C2982" w:rsidRDefault="007C2982">
      <w:pPr>
        <w:pStyle w:val="newncpi"/>
      </w:pPr>
      <w:r>
        <w:t>обеспечение получения кадетами начальных знаний в сфере вооруженной защиты государства, необходимых для службы в Вооруженных Силах Республики Беларусь, транспортных войсках, внутренних войсках Министерства внутренних дел, органах государственной безопасности, органах пограничной службы, Службе безопасности Президента Республики Беларусь, Оперативно-аналитическом центре при Президенте Республики Беларусь (далее – воинские формирования),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 (далее – военизированные организации);</w:t>
      </w:r>
    </w:p>
    <w:p w14:paraId="22582A87" w14:textId="77777777" w:rsidR="007C2982" w:rsidRDefault="007C2982">
      <w:pPr>
        <w:pStyle w:val="newncpi"/>
      </w:pPr>
      <w:r>
        <w:t>патриотическое воспитание, формирование у кадет чувства верности конституционному долгу по защите Республики Беларусь, дисциплинированности, ответственности, выносливости, стремления к службе в воинских формированиях и военизированных организациях;</w:t>
      </w:r>
    </w:p>
    <w:p w14:paraId="2B64358A" w14:textId="77777777" w:rsidR="007C2982" w:rsidRDefault="007C2982">
      <w:pPr>
        <w:pStyle w:val="newncpi"/>
      </w:pPr>
      <w:r>
        <w:t>создание условий для проживания и питания кадет.</w:t>
      </w:r>
    </w:p>
    <w:p w14:paraId="3E66C753" w14:textId="77777777" w:rsidR="007C2982" w:rsidRDefault="007C2982">
      <w:pPr>
        <w:pStyle w:val="newncpi"/>
      </w:pPr>
      <w:r>
        <w:t>При реализации образовательной программы базового образования, образовательной программы среднего образования кадетское училище может обеспечивать изучение отдельных учебных предметов, модулей на повышенном уровне, направленное на подготовку граждан к службе в воинских формированиях и военизированных организациях или на поступление в учреждения образования, осуществляющие подготовку кадров по специальностям для воинских формирований и военизированных организаций, и иные учреждения образования, а также реализовывать образовательную программу дополнительного образования детей и молодежи, программу воспитания детей, нуждающихся в оздоровлении.</w:t>
      </w:r>
    </w:p>
    <w:p w14:paraId="07F98CFA" w14:textId="77777777" w:rsidR="007C2982" w:rsidRDefault="007C2982">
      <w:pPr>
        <w:pStyle w:val="point"/>
      </w:pPr>
      <w:r>
        <w:t>6. Кадетское училище может иметь Знамя и геральдический знак – эмблему кадетского училища, которые учреждаются в порядке, установленном законодательством.</w:t>
      </w:r>
    </w:p>
    <w:p w14:paraId="0BA213C9" w14:textId="77777777" w:rsidR="007C2982" w:rsidRDefault="007C2982">
      <w:pPr>
        <w:pStyle w:val="chapter"/>
      </w:pPr>
      <w:r>
        <w:t>ГЛАВА 2</w:t>
      </w:r>
      <w:r>
        <w:br/>
        <w:t>ПОРЯДОК ПРИЕМА (ЗАЧИСЛЕНИЯ) ЛИЦ ДЛЯ ПОЛУЧЕНИЯ БАЗОВОГО ОБРАЗОВАНИЯ, СРЕДНЕГО ОБРАЗОВАНИЯ В КАДЕТСКОМ УЧИЛИЩЕ</w:t>
      </w:r>
    </w:p>
    <w:p w14:paraId="63DDCC00" w14:textId="77777777" w:rsidR="007C2982" w:rsidRDefault="007C2982">
      <w:pPr>
        <w:pStyle w:val="point"/>
      </w:pPr>
      <w:r>
        <w:t>7. В кадетские училища принимаются (зачисляются) лица, которые завершили обучение и воспитание в VII классе на II ступени общего среднего образования.</w:t>
      </w:r>
    </w:p>
    <w:p w14:paraId="4EE80EDD" w14:textId="77777777" w:rsidR="007C2982" w:rsidRDefault="007C2982">
      <w:pPr>
        <w:pStyle w:val="point"/>
      </w:pPr>
      <w:r>
        <w:t xml:space="preserve">8. Прием (зачисление) лиц для получения базового образования, среднего образования в кадетском училище осуществляется по конкурсу на основании вступительных испытаний </w:t>
      </w:r>
      <w:r>
        <w:lastRenderedPageBreak/>
        <w:t>и с учетом результатов медицинского осмотра, психологического отбора, проверки уровня физической подготовленности.</w:t>
      </w:r>
    </w:p>
    <w:p w14:paraId="378F1F95" w14:textId="77777777" w:rsidR="007C2982" w:rsidRDefault="007C2982">
      <w:pPr>
        <w:pStyle w:val="newncpi"/>
      </w:pPr>
      <w:r>
        <w:t>Лица, получившие общее базовое образование в кадетских училищах, по их желанию продолжают получение образования на III ступени общего среднего образования в этих кадетских училищах без сдачи вступительных испытаний.</w:t>
      </w:r>
    </w:p>
    <w:p w14:paraId="08BB752B" w14:textId="77777777" w:rsidR="007C2982" w:rsidRDefault="007C2982">
      <w:pPr>
        <w:pStyle w:val="point"/>
      </w:pPr>
      <w:r>
        <w:t>9. Для организации психологического отбора, проверки уровня физической подготовленности, проведения вступительных испытаний в кадетском училище создается приемная комиссия, порядок деятельности которой определяется директором кадетского училища.</w:t>
      </w:r>
    </w:p>
    <w:p w14:paraId="1A8AA487" w14:textId="77777777" w:rsidR="007C2982" w:rsidRDefault="007C2982">
      <w:pPr>
        <w:pStyle w:val="point"/>
      </w:pPr>
      <w:r>
        <w:t>10. Лица, изъявившие желание принять участие в конкурсе для получения базового образования, среднего образования в кадетском училище (далее – кандидаты), подают с 1 по 15 июня в приемную комиссию кадетского училища:</w:t>
      </w:r>
    </w:p>
    <w:p w14:paraId="53D68178" w14:textId="77777777" w:rsidR="007C2982" w:rsidRDefault="007C2982">
      <w:pPr>
        <w:pStyle w:val="newncpi"/>
      </w:pPr>
      <w:r>
        <w:t>заявление;</w:t>
      </w:r>
    </w:p>
    <w:p w14:paraId="6731BBCC" w14:textId="77777777" w:rsidR="007C2982" w:rsidRDefault="007C2982">
      <w:pPr>
        <w:pStyle w:val="newncpi"/>
      </w:pPr>
      <w:r>
        <w:t>свидетельство о рождении, или паспорт гражданина Республики Беларусь, или идентификационную карту гражданина Республики Беларусь;</w:t>
      </w:r>
    </w:p>
    <w:p w14:paraId="79FE6DD4" w14:textId="77777777" w:rsidR="007C2982" w:rsidRDefault="007C2982">
      <w:pPr>
        <w:pStyle w:val="newncpi"/>
      </w:pPr>
      <w:r>
        <w:t>ведомость годовых отметок из классного журнала за последний год обучения и воспитания с выведенным средним баллом (округленным до десятых долей числа) за подписью руководителя учреждения образования, реализующего образовательные программы общего среднего образования, или уполномоченного им лица;</w:t>
      </w:r>
    </w:p>
    <w:p w14:paraId="30C84D5C" w14:textId="77777777" w:rsidR="007C2982" w:rsidRDefault="007C2982">
      <w:pPr>
        <w:pStyle w:val="newncpi"/>
      </w:pPr>
      <w:r>
        <w:t>медицинскую справку о состоянии здоровья кандидата;</w:t>
      </w:r>
    </w:p>
    <w:p w14:paraId="0F4C9944" w14:textId="77777777" w:rsidR="007C2982" w:rsidRDefault="007C2982">
      <w:pPr>
        <w:pStyle w:val="newncpi"/>
      </w:pPr>
      <w:r>
        <w:t>свидетельство об общем базовом образовании (для получения среднего образования);</w:t>
      </w:r>
    </w:p>
    <w:p w14:paraId="08A08D30" w14:textId="77777777" w:rsidR="007C2982" w:rsidRDefault="007C2982">
      <w:pPr>
        <w:pStyle w:val="newncpi"/>
      </w:pPr>
      <w:r>
        <w:t>характеристику кандидата из учреждения образования, реализующего образовательные программы общего среднего образования, за подписью руководителя или уполномоченного им лица;</w:t>
      </w:r>
    </w:p>
    <w:p w14:paraId="125528DB" w14:textId="77777777" w:rsidR="007C2982" w:rsidRDefault="007C2982">
      <w:pPr>
        <w:pStyle w:val="newncpi"/>
      </w:pPr>
      <w:r>
        <w:t>4 фотографии размером 3 х 4 см (без головного убора);</w:t>
      </w:r>
    </w:p>
    <w:p w14:paraId="680D18CC" w14:textId="77777777" w:rsidR="007C2982" w:rsidRDefault="007C2982">
      <w:pPr>
        <w:pStyle w:val="newncpi"/>
      </w:pPr>
      <w:r>
        <w:t>документы, подтверждающие право кандидата на льготы при приеме (зачислении) в кадетское училище (при наличии права на льготы).</w:t>
      </w:r>
    </w:p>
    <w:p w14:paraId="597D2FA3" w14:textId="77777777" w:rsidR="007C2982" w:rsidRDefault="007C2982">
      <w:pPr>
        <w:pStyle w:val="newncpi"/>
      </w:pPr>
      <w:r>
        <w:t>От имени несовершеннолетнего кандидата заявление может быть подано его законным представителем.</w:t>
      </w:r>
    </w:p>
    <w:p w14:paraId="32995EC7" w14:textId="77777777" w:rsidR="007C2982" w:rsidRDefault="007C2982">
      <w:pPr>
        <w:pStyle w:val="point"/>
      </w:pPr>
      <w:r>
        <w:t>11. Психологический отбор, проверка уровня физической подготовленности и вступительные испытания проводятся с 20 по 30 июня в соответствии с расписанием, утверждаемым директором кадетского училища.</w:t>
      </w:r>
    </w:p>
    <w:p w14:paraId="40D5B49C" w14:textId="77777777" w:rsidR="007C2982" w:rsidRDefault="007C2982">
      <w:pPr>
        <w:pStyle w:val="point"/>
      </w:pPr>
      <w:r>
        <w:t>12. Для проверки уровня физической подготовленности, проведения вступительных испытаний создаются экзаменационные комиссии по каждому учебному предмету, порядок деятельности которых определяется директором кадетского училища.</w:t>
      </w:r>
    </w:p>
    <w:p w14:paraId="617EA6FA" w14:textId="77777777" w:rsidR="007C2982" w:rsidRDefault="007C2982">
      <w:pPr>
        <w:pStyle w:val="point"/>
      </w:pPr>
      <w:r>
        <w:t>13. Психологический отбор проводится педагогом-психологом кадетского училища в целях проверки уровня интеллектуального развития и способности кандидата к изучению отдельных учебных предметов, модулей, направленных на подготовку граждан к службе в воинских формированиях и военизированных организациях или на поступление в учреждения образования, осуществляющие подготовку кадров по специальностям для воинских формирований и военизированных организаций, и иные учреждения образования, в том числе на повышенном уровне.</w:t>
      </w:r>
    </w:p>
    <w:p w14:paraId="52D8AAA6" w14:textId="77777777" w:rsidR="007C2982" w:rsidRDefault="007C2982">
      <w:pPr>
        <w:pStyle w:val="newncpi"/>
      </w:pPr>
      <w:r>
        <w:t>Задания для проведения психологического отбора разрабатываются педагогом-психологом кадетского училища и утверждаются директором кадетского училища.</w:t>
      </w:r>
    </w:p>
    <w:p w14:paraId="5D17765F" w14:textId="77777777" w:rsidR="007C2982" w:rsidRDefault="007C2982">
      <w:pPr>
        <w:pStyle w:val="point"/>
      </w:pPr>
      <w:r>
        <w:t>14. Кандидаты, прошедшие психологический отбор, допускаются к проверке уровня физической подготовленности и сдаче вступительных испытаний.</w:t>
      </w:r>
    </w:p>
    <w:p w14:paraId="68251312" w14:textId="77777777" w:rsidR="007C2982" w:rsidRDefault="007C2982">
      <w:pPr>
        <w:pStyle w:val="point"/>
      </w:pPr>
      <w:r>
        <w:t>15. Задания для проверки уровня физической подготовленности, проведения вступительных испытаний по учебным предметам разрабатываются и утверждаются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w:t>
      </w:r>
    </w:p>
    <w:p w14:paraId="71597D57" w14:textId="77777777" w:rsidR="007C2982" w:rsidRDefault="007C2982">
      <w:pPr>
        <w:pStyle w:val="point"/>
      </w:pPr>
      <w:r>
        <w:t>16. Уровень физической подготовленности кандидатов оценивается по десятибалльной шкале. Положительными являются отметки не ниже 3 баллов.</w:t>
      </w:r>
    </w:p>
    <w:p w14:paraId="112A70B7" w14:textId="77777777" w:rsidR="007C2982" w:rsidRDefault="007C2982">
      <w:pPr>
        <w:pStyle w:val="point"/>
      </w:pPr>
      <w:r>
        <w:lastRenderedPageBreak/>
        <w:t>17. Кандидаты, положительно прошедшие проверку уровня физической подготовленности, сдают два вступительных испытания в письменной форме по учебным предметам «Математика» и «Русский язык» или «Белорусский язык» (по выбору кандидата, указывается в заявлении).</w:t>
      </w:r>
    </w:p>
    <w:p w14:paraId="2432C492" w14:textId="77777777" w:rsidR="007C2982" w:rsidRDefault="007C2982">
      <w:pPr>
        <w:pStyle w:val="point"/>
      </w:pPr>
      <w:r>
        <w:t>18. Результаты сдачи вступительных испытаний оцениваются по десятибалльной шкале. Положительными являются отметки не ниже 3 баллов.</w:t>
      </w:r>
    </w:p>
    <w:p w14:paraId="4AABCF55" w14:textId="77777777" w:rsidR="007C2982" w:rsidRDefault="007C2982">
      <w:pPr>
        <w:pStyle w:val="point"/>
      </w:pPr>
      <w:r>
        <w:t>19. Для проведения вступительных испытаний в письменной форме разрабатываются задания:</w:t>
      </w:r>
    </w:p>
    <w:p w14:paraId="3C3DD5DB" w14:textId="77777777" w:rsidR="007C2982" w:rsidRDefault="007C2982">
      <w:pPr>
        <w:pStyle w:val="newncpi"/>
      </w:pPr>
      <w:r>
        <w:t>по учебным предметам «Русский язык», «Белорусский язык» – тексты диктантов;</w:t>
      </w:r>
    </w:p>
    <w:p w14:paraId="2B421491" w14:textId="77777777" w:rsidR="007C2982" w:rsidRDefault="007C2982">
      <w:pPr>
        <w:pStyle w:val="newncpi"/>
      </w:pPr>
      <w:r>
        <w:t>по учебному предмету «Математика» – текст контрольной работы.</w:t>
      </w:r>
    </w:p>
    <w:p w14:paraId="211BC8A2" w14:textId="77777777" w:rsidR="007C2982" w:rsidRDefault="007C2982">
      <w:pPr>
        <w:pStyle w:val="newncpi"/>
      </w:pPr>
      <w:r>
        <w:t>На проведение вступительных испытаний отводится по 60 минут на каждый учебный предмет.</w:t>
      </w:r>
    </w:p>
    <w:p w14:paraId="41ECAD0B" w14:textId="77777777" w:rsidR="007C2982" w:rsidRDefault="007C2982">
      <w:pPr>
        <w:pStyle w:val="newncpi"/>
      </w:pPr>
      <w:r>
        <w:t>Результаты сдачи вступительных испытаний объявляются на следующий день после их проведения.</w:t>
      </w:r>
    </w:p>
    <w:p w14:paraId="2FB74FB2" w14:textId="77777777" w:rsidR="007C2982" w:rsidRDefault="007C2982">
      <w:pPr>
        <w:pStyle w:val="point"/>
      </w:pPr>
      <w:r>
        <w:t>20. Пересдача вступительных испытаний не допускается.</w:t>
      </w:r>
    </w:p>
    <w:p w14:paraId="26792B32" w14:textId="77777777" w:rsidR="007C2982" w:rsidRDefault="007C2982">
      <w:pPr>
        <w:pStyle w:val="newncpi"/>
      </w:pPr>
      <w:r>
        <w:t>В случае несогласия кандидата (его законного представителя) с результатами сдачи вступительных испытаний он вправе подать апелляцию.</w:t>
      </w:r>
    </w:p>
    <w:p w14:paraId="117AD43D" w14:textId="77777777" w:rsidR="007C2982" w:rsidRDefault="007C2982">
      <w:pPr>
        <w:pStyle w:val="newncpi"/>
      </w:pPr>
      <w:r>
        <w:t>Для рассмотрения апелляций создается апелляционная комиссия, порядок деятельности которой определяется директором кадетского училища.</w:t>
      </w:r>
    </w:p>
    <w:p w14:paraId="302CEF0B" w14:textId="77777777" w:rsidR="007C2982" w:rsidRDefault="007C2982">
      <w:pPr>
        <w:pStyle w:val="newncpi"/>
      </w:pPr>
      <w:r>
        <w:t>Апелляция может быть подана в день объявления результата сдачи вступительного испытания и должна быть рассмотрена не позднее следующего дня после ее подачи.</w:t>
      </w:r>
    </w:p>
    <w:p w14:paraId="46DB4C64" w14:textId="77777777" w:rsidR="007C2982" w:rsidRDefault="007C2982">
      <w:pPr>
        <w:pStyle w:val="point"/>
      </w:pPr>
      <w:r>
        <w:t>21. Кандидаты, которые не смогли явиться для прохождения психологического отбора, на проверку уровня физической подготовленности или вступительные испытания по уважительным причинам (болезнь или другие непредвиденные обстоятельства, подтвержденные документально), по решению приемной комиссии допускаются к прохождению психологического отбора, проверке уровня физической подготовленности, вступительным испытаниям по учебным предметам в пределах сроков, определенных расписанием.</w:t>
      </w:r>
    </w:p>
    <w:p w14:paraId="660E7889" w14:textId="77777777" w:rsidR="007C2982" w:rsidRDefault="007C2982">
      <w:pPr>
        <w:pStyle w:val="point"/>
      </w:pPr>
      <w:r>
        <w:t>22. Вне конкурса при положительных результатах медицинского осмотра, психологического отбора, проверки физической подготовленности и получении на вступительных испытаниях отметок не ниже 3 баллов в кадетское училище принимаются (зачисляются):</w:t>
      </w:r>
    </w:p>
    <w:p w14:paraId="5433024D" w14:textId="77777777" w:rsidR="007C2982" w:rsidRDefault="007C2982">
      <w:pPr>
        <w:pStyle w:val="newncpi"/>
      </w:pPr>
      <w:r>
        <w:t>дети-сироты и дети, оставшиеся без попечения родителей;</w:t>
      </w:r>
    </w:p>
    <w:p w14:paraId="43EC1858" w14:textId="77777777" w:rsidR="007C2982" w:rsidRDefault="007C2982">
      <w:pPr>
        <w:pStyle w:val="newncpi"/>
      </w:pPr>
      <w:r>
        <w:t>дети лиц, перечисленных в подпунктах 12.2 и 12.3 пункта 12 статьи 3 Закона Республики Беларусь от 14 июня 2007 г. № 239-З «О государственных социальных льготах, правах и гарантиях для отдельных категорий граждан»;</w:t>
      </w:r>
    </w:p>
    <w:p w14:paraId="536EAFAD" w14:textId="77777777" w:rsidR="007C2982" w:rsidRDefault="007C2982">
      <w:pPr>
        <w:pStyle w:val="newncpi"/>
      </w:pPr>
      <w:r>
        <w:t>лица, освоившие содержание образовательной программы дополнительного образования детей и молодежи военно-патриотического профиля в военно-патриотических клубах на территории воинских частей, по рекомендации воинских частей – до 10 процентов от контрольных цифр приема.</w:t>
      </w:r>
    </w:p>
    <w:p w14:paraId="5856532B" w14:textId="77777777" w:rsidR="007C2982" w:rsidRDefault="007C2982">
      <w:pPr>
        <w:pStyle w:val="point"/>
      </w:pPr>
      <w:r>
        <w:t>23. Преимущественное право на прием (зачисление) в кадетское училище при равном количестве баллов, набранных на вступительных испытаниях, при условии получения на вступительных испытаниях отметок не ниже 3 баллов в порядке перечисления имеют:</w:t>
      </w:r>
    </w:p>
    <w:p w14:paraId="02C171DD" w14:textId="77777777" w:rsidR="007C2982" w:rsidRDefault="007C2982">
      <w:pPr>
        <w:pStyle w:val="newncpi"/>
      </w:pPr>
      <w:r>
        <w:t>лица, имеющие более высокий средний балл по результатам итоговой аттестации в год приема;</w:t>
      </w:r>
    </w:p>
    <w:p w14:paraId="5239EB93" w14:textId="77777777" w:rsidR="007C2982" w:rsidRDefault="007C2982">
      <w:pPr>
        <w:pStyle w:val="newncpi"/>
      </w:pPr>
      <w:r>
        <w:t>лица, постоянно (преимущественно) проживающие на территории радиоактивного загрязнения;</w:t>
      </w:r>
    </w:p>
    <w:p w14:paraId="130F3A67" w14:textId="77777777" w:rsidR="007C2982" w:rsidRDefault="007C2982">
      <w:pPr>
        <w:pStyle w:val="newncpi"/>
      </w:pPr>
      <w:r>
        <w:t>лица, получившие более высокий балл по результатам проверки уровня физической подготовленности.</w:t>
      </w:r>
    </w:p>
    <w:p w14:paraId="4A403D49" w14:textId="77777777" w:rsidR="007C2982" w:rsidRDefault="007C2982">
      <w:pPr>
        <w:pStyle w:val="point"/>
      </w:pPr>
      <w:r>
        <w:t>24. При наличии свободных мест в кадетское училище в течение учебного года могут приниматься кадеты из других кадетских училищ без проведения психологического отбора, проверки уровня физической подготовленности и проведения вступительных испытаний.</w:t>
      </w:r>
    </w:p>
    <w:p w14:paraId="1D7BF862" w14:textId="77777777" w:rsidR="007C2982" w:rsidRDefault="007C2982">
      <w:pPr>
        <w:pStyle w:val="chapter"/>
      </w:pPr>
      <w:r>
        <w:lastRenderedPageBreak/>
        <w:t>ГЛАВА 3</w:t>
      </w:r>
      <w:r>
        <w:br/>
        <w:t>ОСОБЕННОСТИ ОРГАНИЗАЦИИ ОБРАЗОВАТЕЛЬНОГО ПРОЦЕССА И БЫТА КАДЕТ</w:t>
      </w:r>
    </w:p>
    <w:p w14:paraId="37F4796E" w14:textId="77777777" w:rsidR="007C2982" w:rsidRDefault="007C2982">
      <w:pPr>
        <w:pStyle w:val="point"/>
      </w:pPr>
      <w:r>
        <w:t>25. Срок обучения и воспитания в кадетском училище составляет 4 года.</w:t>
      </w:r>
    </w:p>
    <w:p w14:paraId="38E342C9" w14:textId="77777777" w:rsidR="007C2982" w:rsidRDefault="007C2982">
      <w:pPr>
        <w:pStyle w:val="newncpi"/>
      </w:pPr>
      <w:r>
        <w:t>Форма получения образования в кадетском училище – очная.</w:t>
      </w:r>
    </w:p>
    <w:p w14:paraId="0185D9FD" w14:textId="77777777" w:rsidR="007C2982" w:rsidRDefault="007C2982">
      <w:pPr>
        <w:pStyle w:val="point"/>
      </w:pPr>
      <w:r>
        <w:t>26. Образовательный процесс в кадетском училище осуществляется в соответствии с учебными планами и учебными программами по учебным предметам, утверждаемыми в порядке, установленном законодательством.</w:t>
      </w:r>
    </w:p>
    <w:p w14:paraId="07085E89" w14:textId="77777777" w:rsidR="007C2982" w:rsidRDefault="007C2982">
      <w:pPr>
        <w:pStyle w:val="point"/>
      </w:pPr>
      <w:r>
        <w:t>27. Для организации образовательного процесса, в том числе изучения на повышенном уровне отдельных учебных предметов, модулей, направленного на подготовку граждан к службе в воинских формированиях и военизированных организациях или на поступление в учреждения образования, осуществляющие подготовку кадров по специальностям для воинских формирований и военизированных организаций, и иные учреждения образования, проведения с ними воспитательной работы кадет объединяют в классы, воспитательные группы.</w:t>
      </w:r>
    </w:p>
    <w:p w14:paraId="671F53E8" w14:textId="77777777" w:rsidR="007C2982" w:rsidRDefault="007C2982">
      <w:pPr>
        <w:pStyle w:val="point"/>
      </w:pPr>
      <w:r>
        <w:t>Решение о наполняемости классов и воспитательных групп принимается учредителем кадетского училища или уполномоченным им органом с учетом соблюдения санитарно-эпидемиологических требований в части условий размещения и режима образовательного процесса, в том числе норм площади на одного учащегося во всех помещениях с пребыванием учащихся.</w:t>
      </w:r>
    </w:p>
    <w:p w14:paraId="37E2E215" w14:textId="77777777" w:rsidR="007C2982" w:rsidRDefault="007C2982">
      <w:pPr>
        <w:pStyle w:val="point"/>
      </w:pPr>
      <w:r>
        <w:t>28. По решению учредителя в кадетском училище могут создаваться специализированные по спорту классы.</w:t>
      </w:r>
    </w:p>
    <w:p w14:paraId="160805EA" w14:textId="77777777" w:rsidR="007C2982" w:rsidRDefault="007C2982">
      <w:pPr>
        <w:pStyle w:val="newncpi"/>
      </w:pPr>
      <w:r>
        <w:t>В кадетском училище могут создаваться центр допризывной подготовки, ресурсный центр.</w:t>
      </w:r>
    </w:p>
    <w:p w14:paraId="4CD7A405" w14:textId="77777777" w:rsidR="007C2982" w:rsidRDefault="007C2982">
      <w:pPr>
        <w:pStyle w:val="point"/>
      </w:pPr>
      <w:r>
        <w:t>29. С кадетами VIII и X классов после окончания проведения учебных занятий проводятся 5-дневные учебно-полевые сборы в объеме 30 учебных часов.</w:t>
      </w:r>
    </w:p>
    <w:p w14:paraId="07BC2EA2" w14:textId="77777777" w:rsidR="007C2982" w:rsidRDefault="007C2982">
      <w:pPr>
        <w:pStyle w:val="point"/>
      </w:pPr>
      <w:r>
        <w:t>30. Учебно-полевые сборы могут проводиться на базе воинских частей Министерства обороны, соединений и воинских частей внутренних войск Министерства внутренних дел, подразделений Министерства по чрезвычайным ситуациям (далее – воинские части или подразделения).</w:t>
      </w:r>
    </w:p>
    <w:p w14:paraId="5955B605" w14:textId="77777777" w:rsidR="007C2982" w:rsidRDefault="007C2982">
      <w:pPr>
        <w:pStyle w:val="point"/>
      </w:pPr>
      <w:r>
        <w:t>31. Исключен.</w:t>
      </w:r>
    </w:p>
    <w:p w14:paraId="4834CE5C" w14:textId="77777777" w:rsidR="007C2982" w:rsidRDefault="007C2982">
      <w:pPr>
        <w:pStyle w:val="point"/>
      </w:pPr>
      <w:r>
        <w:t>32. Учебные занятия с кадетами во время учебно-полевых сборов проводятся с использованием учебного оружия, индивидуальных средств защиты, шанцевого инструмента.</w:t>
      </w:r>
    </w:p>
    <w:p w14:paraId="2CDD7285" w14:textId="77777777" w:rsidR="007C2982" w:rsidRDefault="007C2982">
      <w:pPr>
        <w:pStyle w:val="point"/>
      </w:pPr>
      <w:r>
        <w:t>33. Для организации и проведения учебных занятий, воспитательной, физкультурно-оздоровительной и спортивно-массовой работы с кадетами могут использоваться учебные поля, стрельбища, другая база воинской части или подразделения.</w:t>
      </w:r>
    </w:p>
    <w:p w14:paraId="467F1CA7" w14:textId="77777777" w:rsidR="007C2982" w:rsidRDefault="007C2982">
      <w:pPr>
        <w:pStyle w:val="point"/>
      </w:pPr>
      <w:r>
        <w:t>34. Во время проведения учебно-полевых сборов кадеты живут по распорядку дня, приближенному к распорядку дня воинской части или подразделения.</w:t>
      </w:r>
    </w:p>
    <w:p w14:paraId="157AFF53" w14:textId="77777777" w:rsidR="007C2982" w:rsidRDefault="007C2982">
      <w:pPr>
        <w:pStyle w:val="point"/>
      </w:pPr>
      <w:r>
        <w:t>35. Во время учебно-полевых сборов с кадетами могут проводиться спортивные соревнования.</w:t>
      </w:r>
    </w:p>
    <w:p w14:paraId="2AA1BFA9" w14:textId="77777777" w:rsidR="007C2982" w:rsidRDefault="007C2982">
      <w:pPr>
        <w:pStyle w:val="point"/>
      </w:pPr>
      <w:r>
        <w:t>36. Кадеты в кадетских училищах на период обучения и воспитания бесплатно обеспечиваются кадетскими училищами питанием в порядке и на условиях, устанавливаемых учредителями кадетских училищ или уполномоченными ими органами.</w:t>
      </w:r>
    </w:p>
    <w:p w14:paraId="1A428C31" w14:textId="77777777" w:rsidR="007C2982" w:rsidRDefault="007C2982">
      <w:pPr>
        <w:pStyle w:val="newncpi"/>
      </w:pPr>
      <w:r>
        <w:t>Питание кадет организуется по нормам питания, денежным нормам расходов на питание, утверждаемым Правительством Республики Беларусь или уполномоченным им органом, для учащихся, проживающих в общежитиях учреждений общего среднего образования.</w:t>
      </w:r>
    </w:p>
    <w:p w14:paraId="0608E675" w14:textId="77777777" w:rsidR="007C2982" w:rsidRDefault="007C2982">
      <w:pPr>
        <w:pStyle w:val="point"/>
      </w:pPr>
      <w:r>
        <w:t>36</w:t>
      </w:r>
      <w:r>
        <w:rPr>
          <w:vertAlign w:val="superscript"/>
        </w:rPr>
        <w:t>1</w:t>
      </w:r>
      <w:r>
        <w:t>. Кадеты в кадетских училищах обеспечиваются форменной одеждой по нормам, в порядке и на условиях, устанавливаемых Правительством Республики Беларусь.</w:t>
      </w:r>
    </w:p>
    <w:p w14:paraId="1E7DC1E4" w14:textId="77777777" w:rsidR="007C2982" w:rsidRDefault="007C2982">
      <w:pPr>
        <w:pStyle w:val="point"/>
      </w:pPr>
      <w:r>
        <w:t>37. Исключен.</w:t>
      </w:r>
    </w:p>
    <w:p w14:paraId="598401D2" w14:textId="77777777" w:rsidR="007C2982" w:rsidRDefault="007C2982">
      <w:pPr>
        <w:pStyle w:val="chapter"/>
      </w:pPr>
      <w:r>
        <w:lastRenderedPageBreak/>
        <w:t>ГЛАВА 4</w:t>
      </w:r>
      <w:r>
        <w:br/>
        <w:t>МАТЕРИАЛЬНО-ТЕХНИЧЕСКАЯ БАЗА И ФИНАНСИРОВАНИЕ КАДЕТСКОГО УЧИЛИЩА</w:t>
      </w:r>
    </w:p>
    <w:p w14:paraId="3846C5C2" w14:textId="77777777" w:rsidR="007C2982" w:rsidRDefault="007C2982">
      <w:pPr>
        <w:pStyle w:val="point"/>
      </w:pPr>
      <w:r>
        <w:t>38. Материально-техническая база кадетского училища, включая здания, сооружения и иное имущество, необходимое для организации обучения и воспитания, формируется учредителем в соответствии с установленными законодательством нормативами.</w:t>
      </w:r>
    </w:p>
    <w:p w14:paraId="0E1D6F9B" w14:textId="77777777" w:rsidR="007C2982" w:rsidRDefault="007C2982">
      <w:pPr>
        <w:pStyle w:val="point"/>
      </w:pPr>
      <w:r>
        <w:t>39. Кадетское училище несет перед учредителем ответственность за сохранность и эффективное использование закрепленного за ним имущества.</w:t>
      </w:r>
    </w:p>
    <w:p w14:paraId="1A4F55C4" w14:textId="77777777" w:rsidR="007C2982" w:rsidRDefault="007C2982">
      <w:pPr>
        <w:pStyle w:val="point"/>
      </w:pPr>
      <w:r>
        <w:t>40. В кадетском училище должны быть оборудованы:</w:t>
      </w:r>
    </w:p>
    <w:p w14:paraId="709A0C7A" w14:textId="77777777" w:rsidR="007C2982" w:rsidRDefault="007C2982">
      <w:pPr>
        <w:pStyle w:val="newncpi"/>
      </w:pPr>
      <w:r>
        <w:t>помещения, кабинеты, лаборатории, мастерские, площадки, снабженные мебелью, инвентарем, средствами обучения и воспитания, необходимыми для организации образовательного процесса, в том числе при изучении отдельных учебных предметов, модулей на повышенном уровне, направленном на подготовку граждан к службе в воинских формированиях и военизированных организациях или на поступление в учреждения образования, осуществляющие подготовку кадров по специальностям для воинских формирований и военизированных организаций, и иные учреждения образования;</w:t>
      </w:r>
    </w:p>
    <w:p w14:paraId="60DDA113" w14:textId="77777777" w:rsidR="007C2982" w:rsidRDefault="007C2982">
      <w:pPr>
        <w:pStyle w:val="newncpi"/>
      </w:pPr>
      <w:r>
        <w:t>помещения для занятий физической культурой и спортом;</w:t>
      </w:r>
    </w:p>
    <w:p w14:paraId="31794060" w14:textId="77777777" w:rsidR="007C2982" w:rsidRDefault="007C2982">
      <w:pPr>
        <w:pStyle w:val="newncpi"/>
      </w:pPr>
      <w:r>
        <w:t>помещения медицинского назначения;</w:t>
      </w:r>
    </w:p>
    <w:p w14:paraId="13A780FD" w14:textId="77777777" w:rsidR="007C2982" w:rsidRDefault="007C2982">
      <w:pPr>
        <w:pStyle w:val="newncpi"/>
      </w:pPr>
      <w:r>
        <w:t>помещения, необходимые для обеспечения деятельности участников образовательного процесса, в том числе библиотеки, помещения для педагогических работников, приготовления и приема пищи, бытовые помещения;</w:t>
      </w:r>
    </w:p>
    <w:p w14:paraId="1C0C22C9" w14:textId="77777777" w:rsidR="007C2982" w:rsidRDefault="007C2982">
      <w:pPr>
        <w:pStyle w:val="newncpi"/>
      </w:pPr>
      <w:r>
        <w:t>иное имущество в соответствии с санитарно-эпидемиологическими требованиями.</w:t>
      </w:r>
    </w:p>
    <w:p w14:paraId="189F2754" w14:textId="77777777" w:rsidR="007C2982" w:rsidRDefault="007C2982">
      <w:pPr>
        <w:pStyle w:val="point"/>
      </w:pPr>
      <w:r>
        <w:t>41. Для обеспечения проживания кадет в установленном законодательством порядке открывается общежитие.</w:t>
      </w:r>
    </w:p>
    <w:p w14:paraId="2CB47EBC" w14:textId="77777777" w:rsidR="007C2982" w:rsidRDefault="007C2982">
      <w:pPr>
        <w:pStyle w:val="point"/>
      </w:pPr>
      <w:r>
        <w:t>42. Укрепление, обновление и развитие материально-технической базы кадетского училища осуществляются за счет средств учредителя и средств, полученных из иных источников финансирования, не запрещенных законодательством.</w:t>
      </w:r>
    </w:p>
    <w:p w14:paraId="236EB523" w14:textId="77777777" w:rsidR="007C2982" w:rsidRDefault="007C2982">
      <w:pPr>
        <w:pStyle w:val="point"/>
      </w:pPr>
      <w:r>
        <w:t>43. Финансирование кадетского училища осуществляется за счет средств местных бюджетов, средств, полученных от приносящей доходы деятельности, безвозмездной (спонсорской) помощи юридических лиц и индивидуальных предпринимателей и иных источников, не запрещенных законодательством.</w:t>
      </w:r>
    </w:p>
    <w:p w14:paraId="6927B416" w14:textId="77777777" w:rsidR="007C2982" w:rsidRDefault="007C2982">
      <w:pPr>
        <w:pStyle w:val="point"/>
      </w:pPr>
      <w:r>
        <w:t> </w:t>
      </w:r>
    </w:p>
    <w:p w14:paraId="475D037D" w14:textId="77777777" w:rsidR="00C0716B" w:rsidRDefault="00C0716B"/>
    <w:sectPr w:rsidR="00C0716B" w:rsidSect="007C2982">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A3C58" w14:textId="77777777" w:rsidR="00A74C45" w:rsidRDefault="00A74C45" w:rsidP="007C2982">
      <w:pPr>
        <w:spacing w:after="0" w:line="240" w:lineRule="auto"/>
      </w:pPr>
      <w:r>
        <w:separator/>
      </w:r>
    </w:p>
  </w:endnote>
  <w:endnote w:type="continuationSeparator" w:id="0">
    <w:p w14:paraId="68F517CC" w14:textId="77777777" w:rsidR="00A74C45" w:rsidRDefault="00A74C45" w:rsidP="007C2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AC0C5" w14:textId="77777777" w:rsidR="007C2982" w:rsidRDefault="007C298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A1A5C" w14:textId="77777777" w:rsidR="007C2982" w:rsidRDefault="007C298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7C2982" w14:paraId="654D0101" w14:textId="77777777" w:rsidTr="007C2982">
      <w:tc>
        <w:tcPr>
          <w:tcW w:w="1800" w:type="dxa"/>
          <w:shd w:val="clear" w:color="auto" w:fill="auto"/>
          <w:vAlign w:val="center"/>
        </w:tcPr>
        <w:p w14:paraId="2D2AFEEE" w14:textId="4E52A01B" w:rsidR="007C2982" w:rsidRDefault="007C2982">
          <w:pPr>
            <w:pStyle w:val="a5"/>
          </w:pPr>
          <w:r>
            <w:rPr>
              <w:noProof/>
              <w:lang w:eastAsia="ru-RU"/>
            </w:rPr>
            <w:drawing>
              <wp:inline distT="0" distB="0" distL="0" distR="0" wp14:anchorId="52D50FE9" wp14:editId="1468F3A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037E31D6" w14:textId="77777777" w:rsidR="007C2982" w:rsidRDefault="007C2982">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16F4FEBA" w14:textId="77777777" w:rsidR="007C2982" w:rsidRDefault="007C2982">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08.11.2022</w:t>
          </w:r>
        </w:p>
        <w:p w14:paraId="6582C85A" w14:textId="4FDCD5C0" w:rsidR="007C2982" w:rsidRPr="007C2982" w:rsidRDefault="007C2982">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438142CB" w14:textId="77777777" w:rsidR="007C2982" w:rsidRDefault="007C29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DFFBF" w14:textId="77777777" w:rsidR="00A74C45" w:rsidRDefault="00A74C45" w:rsidP="007C2982">
      <w:pPr>
        <w:spacing w:after="0" w:line="240" w:lineRule="auto"/>
      </w:pPr>
      <w:r>
        <w:separator/>
      </w:r>
    </w:p>
  </w:footnote>
  <w:footnote w:type="continuationSeparator" w:id="0">
    <w:p w14:paraId="14EA40DA" w14:textId="77777777" w:rsidR="00A74C45" w:rsidRDefault="00A74C45" w:rsidP="007C2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1015E" w14:textId="77777777" w:rsidR="007C2982" w:rsidRDefault="007C2982" w:rsidP="00EB1355">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1698EE47" w14:textId="77777777" w:rsidR="007C2982" w:rsidRDefault="007C298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E202F" w14:textId="481E0B49" w:rsidR="007C2982" w:rsidRPr="007C2982" w:rsidRDefault="007C2982" w:rsidP="00EB1355">
    <w:pPr>
      <w:pStyle w:val="a3"/>
      <w:framePr w:wrap="around" w:vAnchor="text" w:hAnchor="margin" w:xAlign="center" w:y="1"/>
      <w:rPr>
        <w:rStyle w:val="a7"/>
        <w:rFonts w:ascii="Times New Roman" w:hAnsi="Times New Roman" w:cs="Times New Roman"/>
        <w:sz w:val="24"/>
      </w:rPr>
    </w:pPr>
    <w:r w:rsidRPr="007C2982">
      <w:rPr>
        <w:rStyle w:val="a7"/>
        <w:rFonts w:ascii="Times New Roman" w:hAnsi="Times New Roman" w:cs="Times New Roman"/>
        <w:sz w:val="24"/>
      </w:rPr>
      <w:fldChar w:fldCharType="begin"/>
    </w:r>
    <w:r w:rsidRPr="007C2982">
      <w:rPr>
        <w:rStyle w:val="a7"/>
        <w:rFonts w:ascii="Times New Roman" w:hAnsi="Times New Roman" w:cs="Times New Roman"/>
        <w:sz w:val="24"/>
      </w:rPr>
      <w:instrText xml:space="preserve"> PAGE </w:instrText>
    </w:r>
    <w:r w:rsidRPr="007C2982">
      <w:rPr>
        <w:rStyle w:val="a7"/>
        <w:rFonts w:ascii="Times New Roman" w:hAnsi="Times New Roman" w:cs="Times New Roman"/>
        <w:sz w:val="24"/>
      </w:rPr>
      <w:fldChar w:fldCharType="separate"/>
    </w:r>
    <w:r w:rsidR="007828E2">
      <w:rPr>
        <w:rStyle w:val="a7"/>
        <w:rFonts w:ascii="Times New Roman" w:hAnsi="Times New Roman" w:cs="Times New Roman"/>
        <w:noProof/>
        <w:sz w:val="24"/>
      </w:rPr>
      <w:t>2</w:t>
    </w:r>
    <w:r w:rsidRPr="007C2982">
      <w:rPr>
        <w:rStyle w:val="a7"/>
        <w:rFonts w:ascii="Times New Roman" w:hAnsi="Times New Roman" w:cs="Times New Roman"/>
        <w:sz w:val="24"/>
      </w:rPr>
      <w:fldChar w:fldCharType="end"/>
    </w:r>
  </w:p>
  <w:p w14:paraId="25695205" w14:textId="77777777" w:rsidR="007C2982" w:rsidRPr="007C2982" w:rsidRDefault="007C2982">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E8FB1" w14:textId="77777777" w:rsidR="007C2982" w:rsidRDefault="007C298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82"/>
    <w:rsid w:val="005421C8"/>
    <w:rsid w:val="007828E2"/>
    <w:rsid w:val="007C2982"/>
    <w:rsid w:val="00A74C45"/>
    <w:rsid w:val="00C07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36045"/>
  <w15:chartTrackingRefBased/>
  <w15:docId w15:val="{4E6B0B15-7D64-4C23-BA6B-7D04053C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7C298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7C298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7C2982"/>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7C298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7C298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C2982"/>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7C2982"/>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C2982"/>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C298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C2982"/>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7C2982"/>
    <w:rPr>
      <w:rFonts w:ascii="Times New Roman" w:hAnsi="Times New Roman" w:cs="Times New Roman" w:hint="default"/>
      <w:caps/>
    </w:rPr>
  </w:style>
  <w:style w:type="character" w:customStyle="1" w:styleId="promulgator">
    <w:name w:val="promulgator"/>
    <w:basedOn w:val="a0"/>
    <w:rsid w:val="007C2982"/>
    <w:rPr>
      <w:rFonts w:ascii="Times New Roman" w:hAnsi="Times New Roman" w:cs="Times New Roman" w:hint="default"/>
      <w:caps/>
    </w:rPr>
  </w:style>
  <w:style w:type="character" w:customStyle="1" w:styleId="datepr">
    <w:name w:val="datepr"/>
    <w:basedOn w:val="a0"/>
    <w:rsid w:val="007C2982"/>
    <w:rPr>
      <w:rFonts w:ascii="Times New Roman" w:hAnsi="Times New Roman" w:cs="Times New Roman" w:hint="default"/>
    </w:rPr>
  </w:style>
  <w:style w:type="character" w:customStyle="1" w:styleId="number">
    <w:name w:val="number"/>
    <w:basedOn w:val="a0"/>
    <w:rsid w:val="007C2982"/>
    <w:rPr>
      <w:rFonts w:ascii="Times New Roman" w:hAnsi="Times New Roman" w:cs="Times New Roman" w:hint="default"/>
    </w:rPr>
  </w:style>
  <w:style w:type="character" w:customStyle="1" w:styleId="razr">
    <w:name w:val="razr"/>
    <w:basedOn w:val="a0"/>
    <w:rsid w:val="007C2982"/>
    <w:rPr>
      <w:rFonts w:ascii="Times New Roman" w:hAnsi="Times New Roman" w:cs="Times New Roman" w:hint="default"/>
      <w:spacing w:val="30"/>
    </w:rPr>
  </w:style>
  <w:style w:type="character" w:customStyle="1" w:styleId="post">
    <w:name w:val="post"/>
    <w:basedOn w:val="a0"/>
    <w:rsid w:val="007C2982"/>
    <w:rPr>
      <w:rFonts w:ascii="Times New Roman" w:hAnsi="Times New Roman" w:cs="Times New Roman" w:hint="default"/>
      <w:b/>
      <w:bCs/>
      <w:sz w:val="22"/>
      <w:szCs w:val="22"/>
    </w:rPr>
  </w:style>
  <w:style w:type="character" w:customStyle="1" w:styleId="pers">
    <w:name w:val="pers"/>
    <w:basedOn w:val="a0"/>
    <w:rsid w:val="007C2982"/>
    <w:rPr>
      <w:rFonts w:ascii="Times New Roman" w:hAnsi="Times New Roman" w:cs="Times New Roman" w:hint="default"/>
      <w:b/>
      <w:bCs/>
      <w:sz w:val="22"/>
      <w:szCs w:val="22"/>
    </w:rPr>
  </w:style>
  <w:style w:type="table" w:customStyle="1" w:styleId="tablencpi">
    <w:name w:val="tablencpi"/>
    <w:basedOn w:val="a1"/>
    <w:rsid w:val="007C298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7C29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2982"/>
  </w:style>
  <w:style w:type="paragraph" w:styleId="a5">
    <w:name w:val="footer"/>
    <w:basedOn w:val="a"/>
    <w:link w:val="a6"/>
    <w:uiPriority w:val="99"/>
    <w:unhideWhenUsed/>
    <w:rsid w:val="007C29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2982"/>
  </w:style>
  <w:style w:type="character" w:styleId="a7">
    <w:name w:val="page number"/>
    <w:basedOn w:val="a0"/>
    <w:uiPriority w:val="99"/>
    <w:semiHidden/>
    <w:unhideWhenUsed/>
    <w:rsid w:val="007C2982"/>
  </w:style>
  <w:style w:type="table" w:styleId="a8">
    <w:name w:val="Table Grid"/>
    <w:basedOn w:val="a1"/>
    <w:uiPriority w:val="39"/>
    <w:rsid w:val="007C2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2562</Words>
  <Characters>14604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В. Метельский</dc:creator>
  <cp:keywords/>
  <dc:description/>
  <cp:lastModifiedBy>Viktor</cp:lastModifiedBy>
  <cp:revision>2</cp:revision>
  <dcterms:created xsi:type="dcterms:W3CDTF">2022-11-08T12:48:00Z</dcterms:created>
  <dcterms:modified xsi:type="dcterms:W3CDTF">2022-11-08T12:48:00Z</dcterms:modified>
</cp:coreProperties>
</file>